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871D4" w14:textId="1C64FCD2" w:rsidR="00CA78BB" w:rsidRPr="00CA78BB" w:rsidRDefault="00CA78BB" w:rsidP="00A97289">
      <w:pPr>
        <w:spacing w:after="0" w:line="240" w:lineRule="auto"/>
        <w:ind w:right="3252" w:hanging="180"/>
        <w:rPr>
          <w:rFonts w:ascii="Times New Roman" w:eastAsia="Times New Roman" w:hAnsi="Times New Roman" w:cs="Times New Roman"/>
          <w:kern w:val="0"/>
          <w:sz w:val="24"/>
          <w:szCs w:val="24"/>
          <w14:ligatures w14:val="none"/>
        </w:rPr>
      </w:pPr>
      <w:r w:rsidRPr="00CA78BB">
        <w:rPr>
          <w:rFonts w:ascii="Arial" w:eastAsia="Times New Roman" w:hAnsi="Arial" w:cs="Arial"/>
          <w:b/>
          <w:bCs/>
          <w:color w:val="000000"/>
          <w:kern w:val="0"/>
          <w14:ligatures w14:val="none"/>
        </w:rPr>
        <w:t>English 2 Honors</w:t>
      </w:r>
    </w:p>
    <w:p w14:paraId="150395AE" w14:textId="77777777" w:rsidR="00CA78BB" w:rsidRPr="00CA78BB" w:rsidRDefault="00CA78BB" w:rsidP="00CA78BB">
      <w:pPr>
        <w:spacing w:after="0" w:line="240" w:lineRule="auto"/>
        <w:ind w:left="-180" w:right="3252"/>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Mr. Yoder  </w:t>
      </w:r>
    </w:p>
    <w:p w14:paraId="4591E883" w14:textId="6D59DA25" w:rsidR="00CA78BB" w:rsidRPr="00CA78BB" w:rsidRDefault="00CA78BB" w:rsidP="00CA78BB">
      <w:pPr>
        <w:spacing w:after="0" w:line="240" w:lineRule="auto"/>
        <w:ind w:left="-180" w:right="239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 xml:space="preserve">Course </w:t>
      </w:r>
      <w:r w:rsidR="00EC127B">
        <w:rPr>
          <w:rFonts w:ascii="Arial" w:eastAsia="Times New Roman" w:hAnsi="Arial" w:cs="Arial"/>
          <w:color w:val="000000"/>
          <w:kern w:val="0"/>
          <w14:ligatures w14:val="none"/>
        </w:rPr>
        <w:t>Description</w:t>
      </w:r>
      <w:r w:rsidRPr="00CA78BB">
        <w:rPr>
          <w:rFonts w:ascii="Arial" w:eastAsia="Times New Roman" w:hAnsi="Arial" w:cs="Arial"/>
          <w:color w:val="000000"/>
          <w:kern w:val="0"/>
          <w14:ligatures w14:val="none"/>
        </w:rPr>
        <w:t xml:space="preserve"> and Policies/Procedures  </w:t>
      </w:r>
    </w:p>
    <w:p w14:paraId="0991BB31" w14:textId="77777777"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 xml:space="preserve">Email: </w:t>
      </w:r>
      <w:r w:rsidRPr="00CA78BB">
        <w:rPr>
          <w:rFonts w:ascii="Arial" w:eastAsia="Times New Roman" w:hAnsi="Arial" w:cs="Arial"/>
          <w:color w:val="0000FF"/>
          <w:kern w:val="0"/>
          <w14:ligatures w14:val="none"/>
        </w:rPr>
        <w:t>p</w:t>
      </w:r>
      <w:r w:rsidRPr="00CA78BB">
        <w:rPr>
          <w:rFonts w:ascii="Arial" w:eastAsia="Times New Roman" w:hAnsi="Arial" w:cs="Arial"/>
          <w:color w:val="0000FF"/>
          <w:kern w:val="0"/>
          <w:u w:val="single"/>
          <w14:ligatures w14:val="none"/>
        </w:rPr>
        <w:t>aul.yoder@boerneisd.net </w:t>
      </w:r>
    </w:p>
    <w:p w14:paraId="36C6F2DC" w14:textId="77777777"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Phone: (830) 357-2279 </w:t>
      </w:r>
    </w:p>
    <w:p w14:paraId="095FB446" w14:textId="77777777" w:rsidR="00CA78BB" w:rsidRPr="00CA78BB" w:rsidRDefault="00CA78BB" w:rsidP="00CA78BB">
      <w:pPr>
        <w:spacing w:after="0" w:line="240" w:lineRule="auto"/>
        <w:rPr>
          <w:rFonts w:ascii="Times New Roman" w:eastAsia="Times New Roman" w:hAnsi="Times New Roman" w:cs="Times New Roman"/>
          <w:kern w:val="0"/>
          <w:sz w:val="24"/>
          <w:szCs w:val="24"/>
          <w14:ligatures w14:val="none"/>
        </w:rPr>
      </w:pPr>
    </w:p>
    <w:p w14:paraId="37938672" w14:textId="77777777"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Google Classroom Codes:</w:t>
      </w:r>
    </w:p>
    <w:p w14:paraId="319992EA" w14:textId="6F9C57ED"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 xml:space="preserve">Period 1: </w:t>
      </w:r>
      <w:r>
        <w:rPr>
          <w:rFonts w:ascii="Arial" w:eastAsia="Times New Roman" w:hAnsi="Arial" w:cs="Arial"/>
          <w:color w:val="000000"/>
          <w:kern w:val="0"/>
          <w14:ligatures w14:val="none"/>
        </w:rPr>
        <w:t>wztsm7o</w:t>
      </w:r>
      <w:r w:rsidRPr="00CA78BB">
        <w:rPr>
          <w:rFonts w:ascii="Arial" w:eastAsia="Times New Roman" w:hAnsi="Arial" w:cs="Arial"/>
          <w:color w:val="000000"/>
          <w:kern w:val="0"/>
          <w14:ligatures w14:val="none"/>
        </w:rPr>
        <w:tab/>
      </w:r>
      <w:r w:rsidRPr="00CA78BB">
        <w:rPr>
          <w:rFonts w:ascii="Arial" w:eastAsia="Times New Roman" w:hAnsi="Arial" w:cs="Arial"/>
          <w:color w:val="000000"/>
          <w:kern w:val="0"/>
          <w14:ligatures w14:val="none"/>
        </w:rPr>
        <w:tab/>
        <w:t xml:space="preserve">Period 3: </w:t>
      </w:r>
      <w:r>
        <w:rPr>
          <w:rFonts w:ascii="Arial" w:eastAsia="Times New Roman" w:hAnsi="Arial" w:cs="Arial"/>
          <w:color w:val="000000"/>
          <w:kern w:val="0"/>
          <w14:ligatures w14:val="none"/>
        </w:rPr>
        <w:t>2tjou71</w:t>
      </w:r>
      <w:r w:rsidRPr="00CA78BB">
        <w:rPr>
          <w:rFonts w:ascii="Arial" w:eastAsia="Times New Roman" w:hAnsi="Arial" w:cs="Arial"/>
          <w:color w:val="000000"/>
          <w:kern w:val="0"/>
          <w14:ligatures w14:val="none"/>
        </w:rPr>
        <w:tab/>
      </w:r>
      <w:r w:rsidRPr="00CA78BB">
        <w:rPr>
          <w:rFonts w:ascii="Arial" w:eastAsia="Times New Roman" w:hAnsi="Arial" w:cs="Arial"/>
          <w:color w:val="000000"/>
          <w:kern w:val="0"/>
          <w14:ligatures w14:val="none"/>
        </w:rPr>
        <w:tab/>
        <w:t xml:space="preserve">Period 7: </w:t>
      </w:r>
      <w:r>
        <w:rPr>
          <w:rFonts w:ascii="Arial" w:eastAsia="Times New Roman" w:hAnsi="Arial" w:cs="Arial"/>
          <w:color w:val="000000"/>
          <w:kern w:val="0"/>
          <w14:ligatures w14:val="none"/>
        </w:rPr>
        <w:t>rquti6o</w:t>
      </w:r>
      <w:r w:rsidRPr="00CA78BB">
        <w:rPr>
          <w:rFonts w:ascii="Arial" w:eastAsia="Times New Roman" w:hAnsi="Arial" w:cs="Arial"/>
          <w:color w:val="000000"/>
          <w:kern w:val="0"/>
          <w14:ligatures w14:val="none"/>
        </w:rPr>
        <w:tab/>
      </w:r>
      <w:r w:rsidRPr="00CA78BB">
        <w:rPr>
          <w:rFonts w:ascii="Arial" w:eastAsia="Times New Roman" w:hAnsi="Arial" w:cs="Arial"/>
          <w:color w:val="000000"/>
          <w:kern w:val="0"/>
          <w14:ligatures w14:val="none"/>
        </w:rPr>
        <w:tab/>
      </w:r>
    </w:p>
    <w:p w14:paraId="6BA5EA21" w14:textId="624B8ACA"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 xml:space="preserve">Period 2: </w:t>
      </w:r>
      <w:r>
        <w:rPr>
          <w:rFonts w:ascii="Arial" w:eastAsia="Times New Roman" w:hAnsi="Arial" w:cs="Arial"/>
          <w:color w:val="000000"/>
          <w:kern w:val="0"/>
          <w14:ligatures w14:val="none"/>
        </w:rPr>
        <w:t>xyza2wt</w:t>
      </w:r>
      <w:r w:rsidRPr="00CA78BB">
        <w:rPr>
          <w:rFonts w:ascii="Arial" w:eastAsia="Times New Roman" w:hAnsi="Arial" w:cs="Arial"/>
          <w:color w:val="000000"/>
          <w:kern w:val="0"/>
          <w14:ligatures w14:val="none"/>
        </w:rPr>
        <w:tab/>
      </w:r>
      <w:r w:rsidRPr="00CA78BB">
        <w:rPr>
          <w:rFonts w:ascii="Arial" w:eastAsia="Times New Roman" w:hAnsi="Arial" w:cs="Arial"/>
          <w:color w:val="000000"/>
          <w:kern w:val="0"/>
          <w14:ligatures w14:val="none"/>
        </w:rPr>
        <w:tab/>
        <w:t xml:space="preserve">Period 5: </w:t>
      </w:r>
      <w:r>
        <w:rPr>
          <w:rFonts w:ascii="Arial" w:eastAsia="Times New Roman" w:hAnsi="Arial" w:cs="Arial"/>
          <w:color w:val="000000"/>
          <w:kern w:val="0"/>
          <w14:ligatures w14:val="none"/>
        </w:rPr>
        <w:t>zbfq3jf</w:t>
      </w:r>
    </w:p>
    <w:p w14:paraId="5713ECFF" w14:textId="77777777" w:rsidR="00CA78BB" w:rsidRPr="00CA78BB" w:rsidRDefault="00CA78BB" w:rsidP="00CA78BB">
      <w:pPr>
        <w:spacing w:before="272" w:after="0" w:line="240" w:lineRule="auto"/>
        <w:ind w:left="-180" w:right="551"/>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Welcome to English 2 Honors. Students will participate in an intensive study of literature from a variety of genres. Course instruction includes writing process taught in conjunction with reading and class discussion, emphasizing the development of planning, composing, revision, and editing skills.  Students will practice various forms of writing, most pointedly literary analysis. Also, coursework emphasizes the modes of reading, writing, discussion, and collaborative learning for developing oral and written communication skills and critical thinking skills in each student.  </w:t>
      </w:r>
    </w:p>
    <w:p w14:paraId="3277D9F7" w14:textId="43BEACC2" w:rsidR="00CA78BB" w:rsidRPr="00CA78BB" w:rsidRDefault="00CA78BB" w:rsidP="00CA78BB">
      <w:pPr>
        <w:spacing w:before="7" w:after="0" w:line="240" w:lineRule="auto"/>
        <w:ind w:left="-180" w:right="775"/>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This is an Honors course and as such is extensive, preparing students to succeed in college-level reading and writing. Students should possess a high level of motivation to complete all work on time, giving full attention and participation to all aspects of class activities.  </w:t>
      </w:r>
    </w:p>
    <w:p w14:paraId="3AF19EB7" w14:textId="5B886646" w:rsidR="00CA78BB" w:rsidRPr="00CA78BB" w:rsidRDefault="00CA78BB" w:rsidP="00CA78BB">
      <w:pPr>
        <w:spacing w:before="259" w:after="0" w:line="240" w:lineRule="auto"/>
        <w:ind w:left="-180" w:right="936"/>
        <w:rPr>
          <w:rFonts w:ascii="Times New Roman" w:eastAsia="Times New Roman" w:hAnsi="Times New Roman" w:cs="Times New Roman"/>
          <w:kern w:val="0"/>
          <w:sz w:val="24"/>
          <w:szCs w:val="24"/>
          <w14:ligatures w14:val="none"/>
        </w:rPr>
      </w:pPr>
      <w:r w:rsidRPr="00CA78BB">
        <w:rPr>
          <w:rFonts w:ascii="Arial" w:eastAsia="Times New Roman" w:hAnsi="Arial" w:cs="Arial"/>
          <w:b/>
          <w:bCs/>
          <w:color w:val="000000"/>
          <w:kern w:val="0"/>
          <w14:ligatures w14:val="none"/>
        </w:rPr>
        <w:t>Materials</w:t>
      </w:r>
      <w:r w:rsidRPr="00CA78BB">
        <w:rPr>
          <w:rFonts w:ascii="Arial" w:eastAsia="Times New Roman" w:hAnsi="Arial" w:cs="Arial"/>
          <w:color w:val="000000"/>
          <w:kern w:val="0"/>
          <w14:ligatures w14:val="none"/>
        </w:rPr>
        <w:t xml:space="preserve">: You will need a </w:t>
      </w:r>
      <w:r w:rsidR="0060289B" w:rsidRPr="00CA78BB">
        <w:rPr>
          <w:rFonts w:ascii="Arial" w:eastAsia="Times New Roman" w:hAnsi="Arial" w:cs="Arial"/>
          <w:color w:val="000000"/>
          <w:kern w:val="0"/>
          <w14:ligatures w14:val="none"/>
        </w:rPr>
        <w:t>3-ring</w:t>
      </w:r>
      <w:r w:rsidRPr="00CA78BB">
        <w:rPr>
          <w:rFonts w:ascii="Arial" w:eastAsia="Times New Roman" w:hAnsi="Arial" w:cs="Arial"/>
          <w:color w:val="000000"/>
          <w:kern w:val="0"/>
          <w14:ligatures w14:val="none"/>
        </w:rPr>
        <w:t xml:space="preserve"> binder (tabs suggested), notebook paper, highlighter, sticky notes, black pens, pencils. Retain your work and all handouts in your binder.  </w:t>
      </w:r>
    </w:p>
    <w:p w14:paraId="62629EFB" w14:textId="77777777" w:rsidR="00CA78BB" w:rsidRPr="00CA78BB" w:rsidRDefault="00CA78BB" w:rsidP="00CA78BB">
      <w:pPr>
        <w:spacing w:before="260"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b/>
          <w:bCs/>
          <w:color w:val="000000"/>
          <w:kern w:val="0"/>
          <w14:ligatures w14:val="none"/>
        </w:rPr>
        <w:t>Grades/Assignments</w:t>
      </w:r>
      <w:r w:rsidRPr="00CA78BB">
        <w:rPr>
          <w:rFonts w:ascii="Arial" w:eastAsia="Times New Roman" w:hAnsi="Arial" w:cs="Arial"/>
          <w:color w:val="000000"/>
          <w:kern w:val="0"/>
          <w14:ligatures w14:val="none"/>
        </w:rPr>
        <w:t>  </w:t>
      </w:r>
    </w:p>
    <w:p w14:paraId="7C79EE7A" w14:textId="77777777" w:rsidR="00CA78BB" w:rsidRPr="00CA78BB" w:rsidRDefault="00CA78BB" w:rsidP="00CA78BB">
      <w:pPr>
        <w:spacing w:before="12"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sym w:font="Symbol" w:char="F0B7"/>
      </w:r>
      <w:r w:rsidRPr="00CA78BB">
        <w:rPr>
          <w:rFonts w:ascii="Arial" w:eastAsia="Times New Roman" w:hAnsi="Arial" w:cs="Arial"/>
          <w:color w:val="000000"/>
          <w:kern w:val="0"/>
          <w14:ligatures w14:val="none"/>
        </w:rPr>
        <w:t xml:space="preserve"> Grades are comprised of 2 categories as follows:  </w:t>
      </w:r>
    </w:p>
    <w:p w14:paraId="6CBEC2B7" w14:textId="3B1E8879"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50%: MAJOR: exams, major writing tasks, projects </w:t>
      </w:r>
      <w:r w:rsidR="00E43EC4">
        <w:rPr>
          <w:rFonts w:ascii="Arial" w:eastAsia="Times New Roman" w:hAnsi="Arial" w:cs="Arial"/>
          <w:color w:val="000000"/>
          <w:kern w:val="0"/>
          <w14:ligatures w14:val="none"/>
        </w:rPr>
        <w:t>(minimum of 2 per Marking Period)</w:t>
      </w:r>
      <w:r w:rsidRPr="00CA78BB">
        <w:rPr>
          <w:rFonts w:ascii="Arial" w:eastAsia="Times New Roman" w:hAnsi="Arial" w:cs="Arial"/>
          <w:color w:val="000000"/>
          <w:kern w:val="0"/>
          <w14:ligatures w14:val="none"/>
        </w:rPr>
        <w:t> </w:t>
      </w:r>
    </w:p>
    <w:p w14:paraId="6D40E52F" w14:textId="7271DA31"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50%: MINOR: quizzes, class work, homework </w:t>
      </w:r>
      <w:r w:rsidR="00E43EC4">
        <w:rPr>
          <w:rFonts w:ascii="Arial" w:eastAsia="Times New Roman" w:hAnsi="Arial" w:cs="Arial"/>
          <w:color w:val="000000"/>
          <w:kern w:val="0"/>
          <w14:ligatures w14:val="none"/>
        </w:rPr>
        <w:t>(minimum of 7 per Marking Period)</w:t>
      </w:r>
    </w:p>
    <w:p w14:paraId="6DA51BE8" w14:textId="77777777"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Major writing tasks are graded on the English 2 Honors Numerical Scoring Guide  </w:t>
      </w:r>
    </w:p>
    <w:p w14:paraId="722C7968" w14:textId="77777777" w:rsidR="00CA78BB" w:rsidRPr="00CA78BB" w:rsidRDefault="00CA78BB" w:rsidP="00CA78BB">
      <w:pPr>
        <w:spacing w:before="256" w:after="0" w:line="240" w:lineRule="auto"/>
        <w:ind w:left="-180" w:right="12"/>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 xml:space="preserve">The penalty for late work is a 30-point deduction if received </w:t>
      </w:r>
      <w:r w:rsidRPr="00CA78BB">
        <w:rPr>
          <w:rFonts w:ascii="Arial" w:eastAsia="Times New Roman" w:hAnsi="Arial" w:cs="Arial"/>
          <w:b/>
          <w:bCs/>
          <w:color w:val="000000"/>
          <w:kern w:val="0"/>
          <w14:ligatures w14:val="none"/>
        </w:rPr>
        <w:t xml:space="preserve">one </w:t>
      </w:r>
      <w:r w:rsidRPr="00CA78BB">
        <w:rPr>
          <w:rFonts w:ascii="Arial" w:eastAsia="Times New Roman" w:hAnsi="Arial" w:cs="Arial"/>
          <w:color w:val="000000"/>
          <w:kern w:val="0"/>
          <w14:ligatures w14:val="none"/>
        </w:rPr>
        <w:t xml:space="preserve">class period late and a 50-point deduction if received </w:t>
      </w:r>
      <w:r w:rsidRPr="00CA78BB">
        <w:rPr>
          <w:rFonts w:ascii="Arial" w:eastAsia="Times New Roman" w:hAnsi="Arial" w:cs="Arial"/>
          <w:b/>
          <w:bCs/>
          <w:color w:val="000000"/>
          <w:kern w:val="0"/>
          <w14:ligatures w14:val="none"/>
        </w:rPr>
        <w:t xml:space="preserve">two </w:t>
      </w:r>
      <w:r w:rsidRPr="00CA78BB">
        <w:rPr>
          <w:rFonts w:ascii="Arial" w:eastAsia="Times New Roman" w:hAnsi="Arial" w:cs="Arial"/>
          <w:color w:val="000000"/>
          <w:kern w:val="0"/>
          <w14:ligatures w14:val="none"/>
        </w:rPr>
        <w:t>class periods late (includes unexcused absences). Any work received after two class periods will receive a zero. All zeroes will stand after grades have been submitted, both progress report and report card. Students can retake a Major Grade test or rewrite a Major Grade composition up to a 70%.  </w:t>
      </w:r>
    </w:p>
    <w:p w14:paraId="2F3A7ACD" w14:textId="77777777" w:rsidR="00CA78BB" w:rsidRPr="00CA78BB" w:rsidRDefault="00CA78BB" w:rsidP="00CA78BB">
      <w:pPr>
        <w:spacing w:before="256"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No points/grades will be earned for “extra credit.”</w:t>
      </w:r>
    </w:p>
    <w:p w14:paraId="7185D33A" w14:textId="77777777" w:rsidR="00CA78BB" w:rsidRPr="00CA78BB" w:rsidRDefault="00CA78BB" w:rsidP="00CA78BB">
      <w:pPr>
        <w:spacing w:after="0" w:line="240" w:lineRule="auto"/>
        <w:rPr>
          <w:rFonts w:ascii="Times New Roman" w:eastAsia="Times New Roman" w:hAnsi="Times New Roman" w:cs="Times New Roman"/>
          <w:kern w:val="0"/>
          <w:sz w:val="24"/>
          <w:szCs w:val="24"/>
          <w14:ligatures w14:val="none"/>
        </w:rPr>
      </w:pPr>
    </w:p>
    <w:p w14:paraId="36054039" w14:textId="77777777" w:rsidR="00CA78BB" w:rsidRPr="00CA78BB" w:rsidRDefault="00CA78BB" w:rsidP="00CA78BB">
      <w:pPr>
        <w:spacing w:before="12"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Cheating or plagiarism of any kind will result in a zero and a referral to the Academic Dean </w:t>
      </w:r>
    </w:p>
    <w:p w14:paraId="027D90C5" w14:textId="77777777" w:rsidR="00CA78BB" w:rsidRPr="00CA78BB" w:rsidRDefault="00CA78BB" w:rsidP="00CA78BB">
      <w:pPr>
        <w:spacing w:after="0" w:line="240" w:lineRule="auto"/>
        <w:rPr>
          <w:rFonts w:ascii="Times New Roman" w:eastAsia="Times New Roman" w:hAnsi="Times New Roman" w:cs="Times New Roman"/>
          <w:kern w:val="0"/>
          <w:sz w:val="24"/>
          <w:szCs w:val="24"/>
          <w14:ligatures w14:val="none"/>
        </w:rPr>
      </w:pPr>
    </w:p>
    <w:p w14:paraId="262782AD" w14:textId="77777777"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b/>
          <w:bCs/>
          <w:color w:val="000000"/>
          <w:kern w:val="0"/>
          <w14:ligatures w14:val="none"/>
        </w:rPr>
        <w:t>Major Reading Selections</w:t>
      </w:r>
      <w:r w:rsidRPr="00CA78BB">
        <w:rPr>
          <w:rFonts w:ascii="Arial" w:eastAsia="Times New Roman" w:hAnsi="Arial" w:cs="Arial"/>
          <w:color w:val="000000"/>
          <w:kern w:val="0"/>
          <w14:ligatures w14:val="none"/>
        </w:rPr>
        <w:t>:  </w:t>
      </w:r>
    </w:p>
    <w:p w14:paraId="54CCE7A9" w14:textId="339F9DB7"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Throughout the year you will need to buy copies of the reading selections that are not in the literature book.  Specific editions and ISBN numbers will be announced in advance. Please bring your books and annotations to class as we study them.  </w:t>
      </w:r>
    </w:p>
    <w:p w14:paraId="53E033CE" w14:textId="77777777" w:rsidR="00CA78BB" w:rsidRPr="00CA78BB" w:rsidRDefault="00CA78BB" w:rsidP="00CA78BB">
      <w:pPr>
        <w:spacing w:before="4"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i/>
          <w:iCs/>
          <w:color w:val="000000"/>
          <w:kern w:val="0"/>
          <w14:ligatures w14:val="none"/>
        </w:rPr>
        <w:t>Fahrenheit 451</w:t>
      </w:r>
      <w:r w:rsidRPr="00CA78BB">
        <w:rPr>
          <w:rFonts w:ascii="Arial" w:eastAsia="Times New Roman" w:hAnsi="Arial" w:cs="Arial"/>
          <w:color w:val="000000"/>
          <w:kern w:val="0"/>
          <w14:ligatures w14:val="none"/>
        </w:rPr>
        <w:t xml:space="preserve"> by Ray Bradbury ISBN 1451673310   </w:t>
      </w:r>
    </w:p>
    <w:p w14:paraId="5B3057E0" w14:textId="77777777"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i/>
          <w:iCs/>
          <w:color w:val="000000"/>
          <w:kern w:val="0"/>
          <w14:ligatures w14:val="none"/>
        </w:rPr>
        <w:t>The Great Gatsby</w:t>
      </w:r>
      <w:r w:rsidRPr="00CA78BB">
        <w:rPr>
          <w:rFonts w:ascii="Arial" w:eastAsia="Times New Roman" w:hAnsi="Arial" w:cs="Arial"/>
          <w:color w:val="000000"/>
          <w:kern w:val="0"/>
          <w14:ligatures w14:val="none"/>
        </w:rPr>
        <w:t xml:space="preserve"> by F. Scott Fitzgerald ISBN 0-7432-7356-7  </w:t>
      </w:r>
    </w:p>
    <w:p w14:paraId="68A817BF" w14:textId="67794D84" w:rsidR="00CA78BB" w:rsidRPr="00CA78BB" w:rsidRDefault="0060289B" w:rsidP="00CA78BB">
      <w:pPr>
        <w:spacing w:after="0" w:line="240" w:lineRule="auto"/>
        <w:ind w:left="-180"/>
        <w:rPr>
          <w:rFonts w:ascii="Times New Roman" w:eastAsia="Times New Roman" w:hAnsi="Times New Roman" w:cs="Times New Roman"/>
          <w:kern w:val="0"/>
          <w:sz w:val="24"/>
          <w:szCs w:val="24"/>
          <w14:ligatures w14:val="none"/>
        </w:rPr>
      </w:pPr>
      <w:r>
        <w:rPr>
          <w:rFonts w:ascii="Arial" w:eastAsia="Times New Roman" w:hAnsi="Arial" w:cs="Arial"/>
          <w:i/>
          <w:iCs/>
          <w:color w:val="000000"/>
          <w:kern w:val="0"/>
          <w14:ligatures w14:val="none"/>
        </w:rPr>
        <w:t>Frankenstein</w:t>
      </w:r>
      <w:r w:rsidR="00CA78BB" w:rsidRPr="00CA78BB">
        <w:rPr>
          <w:rFonts w:ascii="Arial" w:eastAsia="Times New Roman" w:hAnsi="Arial" w:cs="Arial"/>
          <w:i/>
          <w:iCs/>
          <w:color w:val="000000"/>
          <w:kern w:val="0"/>
          <w14:ligatures w14:val="none"/>
        </w:rPr>
        <w:t xml:space="preserve"> </w:t>
      </w:r>
      <w:r w:rsidR="00CA78BB" w:rsidRPr="00CA78BB">
        <w:rPr>
          <w:rFonts w:ascii="Arial" w:eastAsia="Times New Roman" w:hAnsi="Arial" w:cs="Arial"/>
          <w:color w:val="000000"/>
          <w:kern w:val="0"/>
          <w14:ligatures w14:val="none"/>
        </w:rPr>
        <w:t xml:space="preserve">by Mary Shelley ISBN </w:t>
      </w:r>
      <w:r w:rsidR="00CA78BB" w:rsidRPr="00CA78BB">
        <w:rPr>
          <w:rFonts w:ascii="Arial" w:eastAsia="Times New Roman" w:hAnsi="Arial" w:cs="Arial"/>
          <w:color w:val="21282D"/>
          <w:kern w:val="0"/>
          <w:shd w:val="clear" w:color="auto" w:fill="FFFFFF"/>
          <w14:ligatures w14:val="none"/>
        </w:rPr>
        <w:t>9780553212471</w:t>
      </w:r>
      <w:r w:rsidR="00CA78BB" w:rsidRPr="00CA78BB">
        <w:rPr>
          <w:rFonts w:ascii="Arial" w:eastAsia="Times New Roman" w:hAnsi="Arial" w:cs="Arial"/>
          <w:color w:val="21282D"/>
          <w:kern w:val="0"/>
          <w14:ligatures w14:val="none"/>
        </w:rPr>
        <w:t> </w:t>
      </w:r>
    </w:p>
    <w:p w14:paraId="13A3DF65" w14:textId="77777777"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i/>
          <w:iCs/>
          <w:color w:val="000000"/>
          <w:kern w:val="0"/>
          <w14:ligatures w14:val="none"/>
        </w:rPr>
        <w:t>The Catcher in the Rye</w:t>
      </w:r>
      <w:r w:rsidRPr="00CA78BB">
        <w:rPr>
          <w:rFonts w:ascii="Arial" w:eastAsia="Times New Roman" w:hAnsi="Arial" w:cs="Arial"/>
          <w:color w:val="000000"/>
          <w:kern w:val="0"/>
          <w14:ligatures w14:val="none"/>
        </w:rPr>
        <w:t xml:space="preserve"> by J D Salinger ISBN 978-0-316-76948-8 </w:t>
      </w:r>
    </w:p>
    <w:p w14:paraId="10BDD37A" w14:textId="77777777" w:rsidR="00CA78BB" w:rsidRPr="00CA78BB" w:rsidRDefault="00CA78BB" w:rsidP="00CA78BB">
      <w:pPr>
        <w:spacing w:after="0" w:line="240" w:lineRule="auto"/>
        <w:rPr>
          <w:rFonts w:ascii="Times New Roman" w:eastAsia="Times New Roman" w:hAnsi="Times New Roman" w:cs="Times New Roman"/>
          <w:kern w:val="0"/>
          <w:sz w:val="24"/>
          <w:szCs w:val="24"/>
          <w14:ligatures w14:val="none"/>
        </w:rPr>
      </w:pPr>
    </w:p>
    <w:p w14:paraId="5D66A21F" w14:textId="77777777"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b/>
          <w:bCs/>
          <w:color w:val="000000"/>
          <w:kern w:val="0"/>
          <w14:ligatures w14:val="none"/>
        </w:rPr>
        <w:lastRenderedPageBreak/>
        <w:t>Reading / Writing Focus</w:t>
      </w:r>
      <w:r w:rsidRPr="00CA78BB">
        <w:rPr>
          <w:rFonts w:ascii="Arial" w:eastAsia="Times New Roman" w:hAnsi="Arial" w:cs="Arial"/>
          <w:color w:val="000000"/>
          <w:kern w:val="0"/>
          <w14:ligatures w14:val="none"/>
        </w:rPr>
        <w:t> </w:t>
      </w:r>
    </w:p>
    <w:p w14:paraId="45665EF2" w14:textId="5C5614E9" w:rsidR="00CA78BB" w:rsidRPr="00CA78BB" w:rsidRDefault="00CA78BB" w:rsidP="00CA78BB">
      <w:pPr>
        <w:spacing w:after="0" w:line="240" w:lineRule="auto"/>
        <w:ind w:left="-180" w:right="877"/>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Wide variety of clinical experiences in and out of the classroom to hone skills assessed by the AP exams in Language and Composition (</w:t>
      </w:r>
      <w:r w:rsidR="0049265C" w:rsidRPr="00CA78BB">
        <w:rPr>
          <w:rFonts w:ascii="Arial" w:eastAsia="Times New Roman" w:hAnsi="Arial" w:cs="Arial"/>
          <w:color w:val="000000"/>
          <w:kern w:val="0"/>
          <w14:ligatures w14:val="none"/>
        </w:rPr>
        <w:t>May</w:t>
      </w:r>
      <w:r w:rsidRPr="00CA78BB">
        <w:rPr>
          <w:rFonts w:ascii="Arial" w:eastAsia="Times New Roman" w:hAnsi="Arial" w:cs="Arial"/>
          <w:color w:val="000000"/>
          <w:kern w:val="0"/>
          <w14:ligatures w14:val="none"/>
        </w:rPr>
        <w:t xml:space="preserve"> 202</w:t>
      </w:r>
      <w:r w:rsidR="0049265C">
        <w:rPr>
          <w:rFonts w:ascii="Arial" w:eastAsia="Times New Roman" w:hAnsi="Arial" w:cs="Arial"/>
          <w:color w:val="000000"/>
          <w:kern w:val="0"/>
          <w14:ligatures w14:val="none"/>
        </w:rPr>
        <w:t>6</w:t>
      </w:r>
      <w:r w:rsidRPr="00CA78BB">
        <w:rPr>
          <w:rFonts w:ascii="Arial" w:eastAsia="Times New Roman" w:hAnsi="Arial" w:cs="Arial"/>
          <w:color w:val="000000"/>
          <w:kern w:val="0"/>
          <w14:ligatures w14:val="none"/>
        </w:rPr>
        <w:t>) and Literature and Composition (May 202</w:t>
      </w:r>
      <w:r w:rsidR="0049265C">
        <w:rPr>
          <w:rFonts w:ascii="Arial" w:eastAsia="Times New Roman" w:hAnsi="Arial" w:cs="Arial"/>
          <w:color w:val="000000"/>
          <w:kern w:val="0"/>
          <w14:ligatures w14:val="none"/>
        </w:rPr>
        <w:t>7</w:t>
      </w:r>
      <w:r w:rsidRPr="00CA78BB">
        <w:rPr>
          <w:rFonts w:ascii="Arial" w:eastAsia="Times New Roman" w:hAnsi="Arial" w:cs="Arial"/>
          <w:color w:val="000000"/>
          <w:kern w:val="0"/>
          <w14:ligatures w14:val="none"/>
        </w:rPr>
        <w:t>) as well as preparing students for Junior Year On-Ramps English or Dual Credit courses.  </w:t>
      </w:r>
    </w:p>
    <w:p w14:paraId="03554209" w14:textId="33C53981" w:rsidR="00CA78BB" w:rsidRPr="00CA78BB" w:rsidRDefault="00CA78BB" w:rsidP="00CA78BB">
      <w:pPr>
        <w:spacing w:before="259"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 xml:space="preserve">NOTE – EOC prep in March for EOC testing </w:t>
      </w:r>
      <w:r w:rsidR="0049265C">
        <w:rPr>
          <w:rFonts w:ascii="Arial" w:eastAsia="Times New Roman" w:hAnsi="Arial" w:cs="Arial"/>
          <w:color w:val="000000"/>
          <w:kern w:val="0"/>
          <w14:ligatures w14:val="none"/>
        </w:rPr>
        <w:t>on</w:t>
      </w:r>
      <w:r w:rsidRPr="00CA78BB">
        <w:rPr>
          <w:rFonts w:ascii="Arial" w:eastAsia="Times New Roman" w:hAnsi="Arial" w:cs="Arial"/>
          <w:color w:val="000000"/>
          <w:kern w:val="0"/>
          <w14:ligatures w14:val="none"/>
        </w:rPr>
        <w:t xml:space="preserve"> April</w:t>
      </w:r>
      <w:r w:rsidR="0049265C">
        <w:rPr>
          <w:rFonts w:ascii="Arial" w:eastAsia="Times New Roman" w:hAnsi="Arial" w:cs="Arial"/>
          <w:color w:val="000000"/>
          <w:kern w:val="0"/>
          <w14:ligatures w14:val="none"/>
        </w:rPr>
        <w:t xml:space="preserve"> 16</w:t>
      </w:r>
    </w:p>
    <w:p w14:paraId="78D2F7C2" w14:textId="77777777" w:rsidR="00CA78BB" w:rsidRPr="00CA78BB" w:rsidRDefault="00CA78BB" w:rsidP="00CA78BB">
      <w:pPr>
        <w:spacing w:before="249"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b/>
          <w:bCs/>
          <w:color w:val="000000"/>
          <w:kern w:val="0"/>
          <w14:ligatures w14:val="none"/>
        </w:rPr>
        <w:t>Academic Posture</w:t>
      </w:r>
      <w:r w:rsidRPr="00CA78BB">
        <w:rPr>
          <w:rFonts w:ascii="Arial" w:eastAsia="Times New Roman" w:hAnsi="Arial" w:cs="Arial"/>
          <w:color w:val="000000"/>
          <w:kern w:val="0"/>
          <w14:ligatures w14:val="none"/>
        </w:rPr>
        <w:t> </w:t>
      </w:r>
    </w:p>
    <w:p w14:paraId="5077B8ED" w14:textId="77777777" w:rsidR="00CA78BB" w:rsidRPr="00CA78BB" w:rsidRDefault="00CA78BB" w:rsidP="00CA78BB">
      <w:pPr>
        <w:spacing w:before="249" w:after="0" w:line="240" w:lineRule="auto"/>
        <w:ind w:left="-180" w:right="516"/>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1. As this is an elective advanced English course, I expect you to consistently exhibit scholarliness and intellectual maturity.  </w:t>
      </w:r>
    </w:p>
    <w:p w14:paraId="1BFE38C9" w14:textId="77777777" w:rsidR="00CA78BB" w:rsidRPr="00CA78BB" w:rsidRDefault="00CA78BB" w:rsidP="00CA78BB">
      <w:pPr>
        <w:spacing w:before="5"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2. Two basic rules:  </w:t>
      </w:r>
    </w:p>
    <w:p w14:paraId="02D544F3" w14:textId="77777777"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*My classroom culture is centered around mutual respect and courtesy as we value one another’s views. We will not speak when someone else is speaking to the class as a whole. </w:t>
      </w:r>
    </w:p>
    <w:p w14:paraId="4AC2CE28" w14:textId="77777777" w:rsidR="00CA78BB" w:rsidRPr="00CA78BB" w:rsidRDefault="00CA78BB" w:rsidP="00CA78BB">
      <w:pPr>
        <w:spacing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*No electronic devices are to be used unless I give permission.  </w:t>
      </w:r>
    </w:p>
    <w:p w14:paraId="2E6BB0FF" w14:textId="0222DE85" w:rsidR="00CA78BB" w:rsidRPr="00CA78BB" w:rsidRDefault="00CA78BB" w:rsidP="00CA78BB">
      <w:pPr>
        <w:spacing w:after="0" w:line="240" w:lineRule="auto"/>
        <w:ind w:left="-180" w:right="1043"/>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 xml:space="preserve">3. I expect you to carry yourselves as mature high school citizens and adhere to the BHS Student Handbook and Code of Conduct, </w:t>
      </w:r>
      <w:r w:rsidRPr="00CA78BB">
        <w:rPr>
          <w:rFonts w:ascii="Arial" w:eastAsia="Times New Roman" w:hAnsi="Arial" w:cs="Arial"/>
          <w:color w:val="000000"/>
          <w:kern w:val="0"/>
          <w:u w:val="single"/>
          <w14:ligatures w14:val="none"/>
        </w:rPr>
        <w:t>especially the BHS Academic Honor Code</w:t>
      </w:r>
      <w:r w:rsidRPr="00CA78BB">
        <w:rPr>
          <w:rFonts w:ascii="Arial" w:eastAsia="Times New Roman" w:hAnsi="Arial" w:cs="Arial"/>
          <w:color w:val="000000"/>
          <w:kern w:val="0"/>
          <w14:ligatures w14:val="none"/>
        </w:rPr>
        <w:t>.</w:t>
      </w:r>
    </w:p>
    <w:p w14:paraId="7471F6A8" w14:textId="0EBF3942" w:rsidR="00CA78BB" w:rsidRPr="00CA78BB" w:rsidRDefault="00CA78BB" w:rsidP="00CA78BB">
      <w:pPr>
        <w:spacing w:before="5" w:after="0" w:line="240" w:lineRule="auto"/>
        <w:ind w:left="-180" w:right="561"/>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4. Be in the room when the tardy bell rings, armed with writing utensils, paper, and relevant curricular materials, prepared, academically curious, and ready to excel.  </w:t>
      </w:r>
    </w:p>
    <w:p w14:paraId="53108AEF" w14:textId="77777777" w:rsidR="00CA78BB" w:rsidRPr="00CA78BB" w:rsidRDefault="00CA78BB" w:rsidP="00CA78BB">
      <w:pPr>
        <w:spacing w:before="373" w:after="0" w:line="240" w:lineRule="auto"/>
        <w:ind w:left="-180"/>
        <w:rPr>
          <w:rFonts w:ascii="Times New Roman" w:eastAsia="Times New Roman" w:hAnsi="Times New Roman" w:cs="Times New Roman"/>
          <w:kern w:val="0"/>
          <w:sz w:val="24"/>
          <w:szCs w:val="24"/>
          <w14:ligatures w14:val="none"/>
        </w:rPr>
      </w:pPr>
      <w:r w:rsidRPr="00CA78BB">
        <w:rPr>
          <w:rFonts w:ascii="Arial" w:eastAsia="Times New Roman" w:hAnsi="Arial" w:cs="Arial"/>
          <w:b/>
          <w:bCs/>
          <w:color w:val="000000"/>
          <w:kern w:val="0"/>
          <w14:ligatures w14:val="none"/>
        </w:rPr>
        <w:t>Attendance</w:t>
      </w:r>
      <w:r w:rsidRPr="00CA78BB">
        <w:rPr>
          <w:rFonts w:ascii="Arial" w:eastAsia="Times New Roman" w:hAnsi="Arial" w:cs="Arial"/>
          <w:color w:val="000000"/>
          <w:kern w:val="0"/>
          <w14:ligatures w14:val="none"/>
        </w:rPr>
        <w:t>:  </w:t>
      </w:r>
    </w:p>
    <w:p w14:paraId="3CAECF10" w14:textId="181DA27A" w:rsidR="00CA78BB" w:rsidRPr="00CA78BB" w:rsidRDefault="00CA78BB" w:rsidP="00CA78BB">
      <w:pPr>
        <w:spacing w:after="0" w:line="240" w:lineRule="auto"/>
        <w:ind w:left="-180" w:right="631"/>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 xml:space="preserve">1. This course focuses a great deal on interpersonal communication, including such things as a </w:t>
      </w:r>
      <w:r w:rsidR="0049265C" w:rsidRPr="00CA78BB">
        <w:rPr>
          <w:rFonts w:ascii="Arial" w:eastAsia="Times New Roman" w:hAnsi="Arial" w:cs="Arial"/>
          <w:color w:val="000000"/>
          <w:kern w:val="0"/>
          <w14:ligatures w14:val="none"/>
        </w:rPr>
        <w:t>heavy emphasis</w:t>
      </w:r>
      <w:r w:rsidRPr="00CA78BB">
        <w:rPr>
          <w:rFonts w:ascii="Arial" w:eastAsia="Times New Roman" w:hAnsi="Arial" w:cs="Arial"/>
          <w:color w:val="000000"/>
          <w:kern w:val="0"/>
          <w14:ligatures w14:val="none"/>
        </w:rPr>
        <w:t xml:space="preserve"> on classroom discussion, modeled instruction, and presentations. It is imperative that students attend class, especially in a block schedule format - </w:t>
      </w:r>
      <w:r w:rsidRPr="00CA78BB">
        <w:rPr>
          <w:rFonts w:ascii="Arial" w:eastAsia="Times New Roman" w:hAnsi="Arial" w:cs="Arial"/>
          <w:color w:val="000000"/>
          <w:kern w:val="0"/>
          <w:u w:val="single"/>
          <w14:ligatures w14:val="none"/>
        </w:rPr>
        <w:t>students often absent will likely struggle</w:t>
      </w:r>
      <w:r w:rsidRPr="00CA78BB">
        <w:rPr>
          <w:rFonts w:ascii="Arial" w:eastAsia="Times New Roman" w:hAnsi="Arial" w:cs="Arial"/>
          <w:color w:val="000000"/>
          <w:kern w:val="0"/>
          <w14:ligatures w14:val="none"/>
        </w:rPr>
        <w:t>.</w:t>
      </w:r>
    </w:p>
    <w:p w14:paraId="194A634B" w14:textId="4475A363" w:rsidR="00CA78BB" w:rsidRPr="00CA78BB" w:rsidRDefault="00CA78BB" w:rsidP="00CA78BB">
      <w:pPr>
        <w:spacing w:after="0" w:line="240" w:lineRule="auto"/>
        <w:ind w:left="-180" w:right="631"/>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 xml:space="preserve">2. </w:t>
      </w:r>
      <w:r w:rsidRPr="00CA78BB">
        <w:rPr>
          <w:rFonts w:ascii="Arial" w:eastAsia="Times New Roman" w:hAnsi="Arial" w:cs="Arial"/>
          <w:color w:val="000000"/>
          <w:kern w:val="0"/>
          <w:u w:val="single"/>
          <w14:ligatures w14:val="none"/>
        </w:rPr>
        <w:t xml:space="preserve">Students must provide verification for all EXCUSED (E) absences </w:t>
      </w:r>
      <w:r w:rsidRPr="00CA78BB">
        <w:rPr>
          <w:rFonts w:ascii="Arial" w:eastAsia="Times New Roman" w:hAnsi="Arial" w:cs="Arial"/>
          <w:color w:val="000000"/>
          <w:kern w:val="0"/>
          <w14:ligatures w14:val="none"/>
        </w:rPr>
        <w:t xml:space="preserve">not provided by athletic coaches </w:t>
      </w:r>
      <w:r w:rsidR="0049265C" w:rsidRPr="00CA78BB">
        <w:rPr>
          <w:rFonts w:ascii="Arial" w:eastAsia="Times New Roman" w:hAnsi="Arial" w:cs="Arial"/>
          <w:color w:val="000000"/>
          <w:kern w:val="0"/>
          <w14:ligatures w14:val="none"/>
        </w:rPr>
        <w:t>or extracurricular</w:t>
      </w:r>
      <w:r w:rsidRPr="00CA78BB">
        <w:rPr>
          <w:rFonts w:ascii="Arial" w:eastAsia="Times New Roman" w:hAnsi="Arial" w:cs="Arial"/>
          <w:color w:val="000000"/>
          <w:kern w:val="0"/>
          <w14:ligatures w14:val="none"/>
        </w:rPr>
        <w:t xml:space="preserve"> sponsors. No credit given for UNEXCUSED (U) absences. Make-up work for </w:t>
      </w:r>
      <w:r w:rsidR="0049265C" w:rsidRPr="00CA78BB">
        <w:rPr>
          <w:rFonts w:ascii="Arial" w:eastAsia="Times New Roman" w:hAnsi="Arial" w:cs="Arial"/>
          <w:color w:val="000000"/>
          <w:kern w:val="0"/>
          <w14:ligatures w14:val="none"/>
        </w:rPr>
        <w:t>EXCUSED (</w:t>
      </w:r>
      <w:r w:rsidRPr="00CA78BB">
        <w:rPr>
          <w:rFonts w:ascii="Arial" w:eastAsia="Times New Roman" w:hAnsi="Arial" w:cs="Arial"/>
          <w:color w:val="000000"/>
          <w:kern w:val="0"/>
          <w14:ligatures w14:val="none"/>
        </w:rPr>
        <w:t>E) absences will be eligible for full credit.   </w:t>
      </w:r>
    </w:p>
    <w:p w14:paraId="55CFFCDA" w14:textId="77777777" w:rsidR="00CA78BB" w:rsidRPr="00CA78BB" w:rsidRDefault="00CA78BB" w:rsidP="00CA78BB">
      <w:pPr>
        <w:spacing w:after="0" w:line="240" w:lineRule="auto"/>
        <w:ind w:left="-180" w:right="631"/>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 xml:space="preserve">3. </w:t>
      </w:r>
      <w:r w:rsidRPr="00CA78BB">
        <w:rPr>
          <w:rFonts w:ascii="Arial" w:eastAsia="Times New Roman" w:hAnsi="Arial" w:cs="Arial"/>
          <w:b/>
          <w:bCs/>
          <w:color w:val="000000"/>
          <w:kern w:val="0"/>
          <w14:ligatures w14:val="none"/>
        </w:rPr>
        <w:t>Should there be an absence, your default is to consult your Google Classroom page</w:t>
      </w:r>
      <w:r w:rsidRPr="00CA78BB">
        <w:rPr>
          <w:rFonts w:ascii="Arial" w:eastAsia="Times New Roman" w:hAnsi="Arial" w:cs="Arial"/>
          <w:color w:val="000000"/>
          <w:kern w:val="0"/>
          <w14:ligatures w14:val="none"/>
        </w:rPr>
        <w:t xml:space="preserve">. It is the student’s responsibility to determine what was missed. Work due on the day of an excused absence is to be turned or completed </w:t>
      </w:r>
      <w:r w:rsidRPr="00CA78BB">
        <w:rPr>
          <w:rFonts w:ascii="Arial" w:eastAsia="Times New Roman" w:hAnsi="Arial" w:cs="Arial"/>
          <w:color w:val="000000"/>
          <w:kern w:val="0"/>
          <w:u w:val="single"/>
          <w14:ligatures w14:val="none"/>
        </w:rPr>
        <w:t>the day you return to school</w:t>
      </w:r>
      <w:r w:rsidRPr="00CA78BB">
        <w:rPr>
          <w:rFonts w:ascii="Arial" w:eastAsia="Times New Roman" w:hAnsi="Arial" w:cs="Arial"/>
          <w:color w:val="000000"/>
          <w:kern w:val="0"/>
          <w14:ligatures w14:val="none"/>
        </w:rPr>
        <w:t>. A parent must provide notification to the Attendance Office. As noted earlier, no work can be turned in or made up for an unexcused absence (U).  </w:t>
      </w:r>
    </w:p>
    <w:p w14:paraId="27241169" w14:textId="46FF3D79" w:rsidR="00CA78BB" w:rsidRPr="00CA78BB" w:rsidRDefault="00CA78BB" w:rsidP="00CA78BB">
      <w:pPr>
        <w:spacing w:after="0" w:line="240" w:lineRule="auto"/>
        <w:ind w:left="-180" w:right="631"/>
        <w:rPr>
          <w:rFonts w:ascii="Times New Roman" w:eastAsia="Times New Roman" w:hAnsi="Times New Roman" w:cs="Times New Roman"/>
          <w:kern w:val="0"/>
          <w:sz w:val="24"/>
          <w:szCs w:val="24"/>
          <w14:ligatures w14:val="none"/>
        </w:rPr>
      </w:pPr>
      <w:r w:rsidRPr="00CA78BB">
        <w:rPr>
          <w:rFonts w:ascii="Arial" w:eastAsia="Times New Roman" w:hAnsi="Arial" w:cs="Arial"/>
          <w:color w:val="000000"/>
          <w:kern w:val="0"/>
          <w14:ligatures w14:val="none"/>
        </w:rPr>
        <w:t xml:space="preserve">4. Please pick up class assignments prior to pre-arranged excused absences (athletic contests, </w:t>
      </w:r>
      <w:r w:rsidR="0049265C" w:rsidRPr="00CA78BB">
        <w:rPr>
          <w:rFonts w:ascii="Arial" w:eastAsia="Times New Roman" w:hAnsi="Arial" w:cs="Arial"/>
          <w:color w:val="000000"/>
          <w:kern w:val="0"/>
          <w14:ligatures w14:val="none"/>
        </w:rPr>
        <w:t>field trips</w:t>
      </w:r>
      <w:r w:rsidRPr="00CA78BB">
        <w:rPr>
          <w:rFonts w:ascii="Arial" w:eastAsia="Times New Roman" w:hAnsi="Arial" w:cs="Arial"/>
          <w:color w:val="000000"/>
          <w:kern w:val="0"/>
          <w14:ligatures w14:val="none"/>
        </w:rPr>
        <w:t>, family vacations, appointments, etc.).  </w:t>
      </w:r>
    </w:p>
    <w:p w14:paraId="2DBCB74C" w14:textId="7D987A52" w:rsidR="00CA78BB" w:rsidRPr="00CA78BB" w:rsidRDefault="00CA78BB" w:rsidP="00CA78BB">
      <w:pPr>
        <w:spacing w:before="259" w:after="0" w:line="240" w:lineRule="auto"/>
        <w:ind w:left="-180" w:right="582"/>
        <w:rPr>
          <w:rFonts w:ascii="Times New Roman" w:eastAsia="Times New Roman" w:hAnsi="Times New Roman" w:cs="Times New Roman"/>
          <w:kern w:val="0"/>
          <w:sz w:val="24"/>
          <w:szCs w:val="24"/>
          <w14:ligatures w14:val="none"/>
        </w:rPr>
      </w:pPr>
      <w:r w:rsidRPr="00CA78BB">
        <w:rPr>
          <w:rFonts w:ascii="Arial" w:eastAsia="Times New Roman" w:hAnsi="Arial" w:cs="Arial"/>
          <w:b/>
          <w:bCs/>
          <w:color w:val="000000"/>
          <w:kern w:val="0"/>
          <w14:ligatures w14:val="none"/>
        </w:rPr>
        <w:t>Extra Help</w:t>
      </w:r>
      <w:r w:rsidRPr="00CA78BB">
        <w:rPr>
          <w:rFonts w:ascii="Arial" w:eastAsia="Times New Roman" w:hAnsi="Arial" w:cs="Arial"/>
          <w:color w:val="000000"/>
          <w:kern w:val="0"/>
          <w14:ligatures w14:val="none"/>
        </w:rPr>
        <w:t>: The Boerne High School Advanced English program (Honors/On-Ramps</w:t>
      </w:r>
      <w:r w:rsidR="00E43EC4">
        <w:rPr>
          <w:rFonts w:ascii="Arial" w:eastAsia="Times New Roman" w:hAnsi="Arial" w:cs="Arial"/>
          <w:color w:val="000000"/>
          <w:kern w:val="0"/>
          <w14:ligatures w14:val="none"/>
        </w:rPr>
        <w:t>/Dual Credit</w:t>
      </w:r>
      <w:r w:rsidRPr="00CA78BB">
        <w:rPr>
          <w:rFonts w:ascii="Arial" w:eastAsia="Times New Roman" w:hAnsi="Arial" w:cs="Arial"/>
          <w:color w:val="000000"/>
          <w:kern w:val="0"/>
          <w14:ligatures w14:val="none"/>
        </w:rPr>
        <w:t xml:space="preserve">/AP) </w:t>
      </w:r>
      <w:r w:rsidR="0049265C" w:rsidRPr="00CA78BB">
        <w:rPr>
          <w:rFonts w:ascii="Arial" w:eastAsia="Times New Roman" w:hAnsi="Arial" w:cs="Arial"/>
          <w:color w:val="000000"/>
          <w:kern w:val="0"/>
          <w14:ligatures w14:val="none"/>
        </w:rPr>
        <w:t>requires substantial</w:t>
      </w:r>
      <w:r w:rsidRPr="00CA78BB">
        <w:rPr>
          <w:rFonts w:ascii="Arial" w:eastAsia="Times New Roman" w:hAnsi="Arial" w:cs="Arial"/>
          <w:color w:val="000000"/>
          <w:kern w:val="0"/>
          <w14:ligatures w14:val="none"/>
        </w:rPr>
        <w:t xml:space="preserve"> commitment from a student to succeed. Students like you tend to be overscheduled – multiple accelerated courses, heavy extracurricular participation, church, jobs, family obligations, </w:t>
      </w:r>
      <w:r w:rsidR="0049265C" w:rsidRPr="00CA78BB">
        <w:rPr>
          <w:rFonts w:ascii="Arial" w:eastAsia="Times New Roman" w:hAnsi="Arial" w:cs="Arial"/>
          <w:color w:val="000000"/>
          <w:kern w:val="0"/>
          <w14:ligatures w14:val="none"/>
        </w:rPr>
        <w:t>and social</w:t>
      </w:r>
      <w:r w:rsidRPr="00CA78BB">
        <w:rPr>
          <w:rFonts w:ascii="Arial" w:eastAsia="Times New Roman" w:hAnsi="Arial" w:cs="Arial"/>
          <w:color w:val="000000"/>
          <w:kern w:val="0"/>
          <w14:ligatures w14:val="none"/>
        </w:rPr>
        <w:t xml:space="preserve"> life. Prioritize and plan wisely. I encourage students to let me know when you would like to come in before school should the need for tutoring arise.</w:t>
      </w:r>
      <w:r w:rsidRPr="00CA78BB">
        <w:rPr>
          <w:rFonts w:ascii="Arial" w:eastAsia="Times New Roman" w:hAnsi="Arial" w:cs="Arial"/>
          <w:color w:val="000000"/>
          <w:kern w:val="0"/>
          <w:sz w:val="21"/>
          <w:szCs w:val="21"/>
          <w14:ligatures w14:val="none"/>
        </w:rPr>
        <w:t> </w:t>
      </w:r>
    </w:p>
    <w:p w14:paraId="45C359F4" w14:textId="77777777" w:rsidR="000E6F5A" w:rsidRDefault="000E6F5A"/>
    <w:sectPr w:rsidR="000E6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BB"/>
    <w:rsid w:val="000E6F5A"/>
    <w:rsid w:val="00134139"/>
    <w:rsid w:val="001C489C"/>
    <w:rsid w:val="003127F7"/>
    <w:rsid w:val="0049265C"/>
    <w:rsid w:val="0060289B"/>
    <w:rsid w:val="00A97289"/>
    <w:rsid w:val="00B04A3E"/>
    <w:rsid w:val="00CA005F"/>
    <w:rsid w:val="00CA78BB"/>
    <w:rsid w:val="00E43EC4"/>
    <w:rsid w:val="00EC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FF32"/>
  <w15:chartTrackingRefBased/>
  <w15:docId w15:val="{5C57BDA8-F5D3-4DB7-BB88-E740AB25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8BB"/>
    <w:rPr>
      <w:rFonts w:eastAsiaTheme="majorEastAsia" w:cstheme="majorBidi"/>
      <w:color w:val="272727" w:themeColor="text1" w:themeTint="D8"/>
    </w:rPr>
  </w:style>
  <w:style w:type="paragraph" w:styleId="Title">
    <w:name w:val="Title"/>
    <w:basedOn w:val="Normal"/>
    <w:next w:val="Normal"/>
    <w:link w:val="TitleChar"/>
    <w:uiPriority w:val="10"/>
    <w:qFormat/>
    <w:rsid w:val="00CA7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8BB"/>
    <w:pPr>
      <w:spacing w:before="160"/>
      <w:jc w:val="center"/>
    </w:pPr>
    <w:rPr>
      <w:i/>
      <w:iCs/>
      <w:color w:val="404040" w:themeColor="text1" w:themeTint="BF"/>
    </w:rPr>
  </w:style>
  <w:style w:type="character" w:customStyle="1" w:styleId="QuoteChar">
    <w:name w:val="Quote Char"/>
    <w:basedOn w:val="DefaultParagraphFont"/>
    <w:link w:val="Quote"/>
    <w:uiPriority w:val="29"/>
    <w:rsid w:val="00CA78BB"/>
    <w:rPr>
      <w:i/>
      <w:iCs/>
      <w:color w:val="404040" w:themeColor="text1" w:themeTint="BF"/>
    </w:rPr>
  </w:style>
  <w:style w:type="paragraph" w:styleId="ListParagraph">
    <w:name w:val="List Paragraph"/>
    <w:basedOn w:val="Normal"/>
    <w:uiPriority w:val="34"/>
    <w:qFormat/>
    <w:rsid w:val="00CA78BB"/>
    <w:pPr>
      <w:ind w:left="720"/>
      <w:contextualSpacing/>
    </w:pPr>
  </w:style>
  <w:style w:type="character" w:styleId="IntenseEmphasis">
    <w:name w:val="Intense Emphasis"/>
    <w:basedOn w:val="DefaultParagraphFont"/>
    <w:uiPriority w:val="21"/>
    <w:qFormat/>
    <w:rsid w:val="00CA78BB"/>
    <w:rPr>
      <w:i/>
      <w:iCs/>
      <w:color w:val="0F4761" w:themeColor="accent1" w:themeShade="BF"/>
    </w:rPr>
  </w:style>
  <w:style w:type="paragraph" w:styleId="IntenseQuote">
    <w:name w:val="Intense Quote"/>
    <w:basedOn w:val="Normal"/>
    <w:next w:val="Normal"/>
    <w:link w:val="IntenseQuoteChar"/>
    <w:uiPriority w:val="30"/>
    <w:qFormat/>
    <w:rsid w:val="00CA7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8BB"/>
    <w:rPr>
      <w:i/>
      <w:iCs/>
      <w:color w:val="0F4761" w:themeColor="accent1" w:themeShade="BF"/>
    </w:rPr>
  </w:style>
  <w:style w:type="character" w:styleId="IntenseReference">
    <w:name w:val="Intense Reference"/>
    <w:basedOn w:val="DefaultParagraphFont"/>
    <w:uiPriority w:val="32"/>
    <w:qFormat/>
    <w:rsid w:val="00CA78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78536">
      <w:bodyDiv w:val="1"/>
      <w:marLeft w:val="0"/>
      <w:marRight w:val="0"/>
      <w:marTop w:val="0"/>
      <w:marBottom w:val="0"/>
      <w:divBdr>
        <w:top w:val="none" w:sz="0" w:space="0" w:color="auto"/>
        <w:left w:val="none" w:sz="0" w:space="0" w:color="auto"/>
        <w:bottom w:val="none" w:sz="0" w:space="0" w:color="auto"/>
        <w:right w:val="none" w:sz="0" w:space="0" w:color="auto"/>
      </w:divBdr>
    </w:div>
    <w:div w:id="709039088">
      <w:bodyDiv w:val="1"/>
      <w:marLeft w:val="0"/>
      <w:marRight w:val="0"/>
      <w:marTop w:val="0"/>
      <w:marBottom w:val="0"/>
      <w:divBdr>
        <w:top w:val="none" w:sz="0" w:space="0" w:color="auto"/>
        <w:left w:val="none" w:sz="0" w:space="0" w:color="auto"/>
        <w:bottom w:val="none" w:sz="0" w:space="0" w:color="auto"/>
        <w:right w:val="none" w:sz="0" w:space="0" w:color="auto"/>
      </w:divBdr>
    </w:div>
    <w:div w:id="9125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Boerne ISD</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Yoder, Paul</dc:creator>
  <cp:keywords/>
  <dc:description/>
  <cp:lastModifiedBy>Yoder, Paul</cp:lastModifiedBy>
  <cp:revision>8</cp:revision>
  <cp:lastPrinted>2024-08-11T16:12:00Z</cp:lastPrinted>
  <dcterms:created xsi:type="dcterms:W3CDTF">2024-08-11T15:55:00Z</dcterms:created>
  <dcterms:modified xsi:type="dcterms:W3CDTF">2024-08-11T16:50:00Z</dcterms:modified>
</cp:coreProperties>
</file>